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294AD9A" w14:textId="77777777" w:rsidR="00DB68FF" w:rsidRPr="00DB68FF" w:rsidRDefault="00BA3D83" w:rsidP="00DB68FF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DB68FF" w:rsidRPr="00DB68FF">
        <w:rPr>
          <w:rStyle w:val="BLOCKBOLD"/>
          <w:rFonts w:ascii="Garamond" w:hAnsi="Garamond"/>
          <w:sz w:val="22"/>
          <w:szCs w:val="22"/>
        </w:rPr>
        <w:t xml:space="preserve">GARA EUROPEA A PROCEDURA APERTA PER L’AFFIDAMENTO DI FORNITURA DI CLORURO DI CALCIO E CLORURO DI SODIO </w:t>
      </w:r>
    </w:p>
    <w:p w14:paraId="4CD4E402" w14:textId="77777777" w:rsidR="00DB68FF" w:rsidRPr="00DB68FF" w:rsidRDefault="00DB68FF" w:rsidP="00DB68FF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B68FF">
        <w:rPr>
          <w:rStyle w:val="BLOCKBOLD"/>
          <w:rFonts w:ascii="Garamond" w:hAnsi="Garamond"/>
          <w:sz w:val="22"/>
          <w:szCs w:val="22"/>
        </w:rPr>
        <w:t>STAGIONI INVERNALI 2025/2026 - 2026/2027 - 2027/2028 - 2028/2029</w:t>
      </w:r>
    </w:p>
    <w:p w14:paraId="46B3297F" w14:textId="1A659112" w:rsidR="00BA3D83" w:rsidRDefault="00DB68FF" w:rsidP="00DB68FF">
      <w:pPr>
        <w:spacing w:line="360" w:lineRule="auto"/>
        <w:jc w:val="center"/>
        <w:rPr>
          <w:rStyle w:val="BLOCKBOLD"/>
          <w:rFonts w:ascii="Garamond" w:hAnsi="Garamond"/>
          <w:sz w:val="22"/>
          <w:szCs w:val="22"/>
        </w:rPr>
      </w:pPr>
      <w:r w:rsidRPr="00DB68FF">
        <w:rPr>
          <w:rStyle w:val="BLOCKBOLD"/>
          <w:rFonts w:ascii="Garamond" w:hAnsi="Garamond"/>
          <w:sz w:val="22"/>
          <w:szCs w:val="22"/>
        </w:rPr>
        <w:t>(</w:t>
      </w:r>
      <w:r w:rsidRPr="00DB68FF">
        <w:rPr>
          <w:rStyle w:val="BLOCKBOLD"/>
          <w:rFonts w:ascii="Garamond" w:hAnsi="Garamond"/>
          <w:i/>
          <w:iCs/>
          <w:caps w:val="0"/>
          <w:sz w:val="22"/>
          <w:szCs w:val="22"/>
        </w:rPr>
        <w:t>ai sensi dell’art. 71 del d.lgs. n. 36/2023</w:t>
      </w:r>
      <w:r w:rsidRPr="00DB68FF">
        <w:rPr>
          <w:rStyle w:val="BLOCKBOLD"/>
          <w:rFonts w:ascii="Garamond" w:hAnsi="Garamond"/>
          <w:sz w:val="22"/>
          <w:szCs w:val="22"/>
        </w:rPr>
        <w:t>)</w:t>
      </w:r>
    </w:p>
    <w:p w14:paraId="5EC93920" w14:textId="77777777" w:rsidR="00DB68FF" w:rsidRPr="00DD1BB1" w:rsidRDefault="00DB68FF" w:rsidP="00DB68FF">
      <w:pPr>
        <w:spacing w:line="360" w:lineRule="auto"/>
        <w:jc w:val="center"/>
        <w:rPr>
          <w:rStyle w:val="BLOCKBOLD"/>
          <w:rFonts w:ascii="Garamond" w:hAnsi="Garamond"/>
          <w:color w:val="FF0000"/>
          <w:sz w:val="22"/>
          <w:szCs w:val="22"/>
        </w:rPr>
      </w:pPr>
    </w:p>
    <w:p w14:paraId="624BD775" w14:textId="0AA4E021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74275F" w:rsidRPr="00831280">
        <w:rPr>
          <w:rStyle w:val="BLOCKBOLD"/>
          <w:rFonts w:ascii="Garamond" w:hAnsi="Garamond"/>
          <w:color w:val="0000FF"/>
          <w:sz w:val="22"/>
          <w:szCs w:val="22"/>
        </w:rPr>
        <w:t>72688</w:t>
      </w:r>
      <w:r w:rsidR="0074275F">
        <w:rPr>
          <w:rStyle w:val="BLOCKBOLD"/>
          <w:rFonts w:ascii="Garamond" w:hAnsi="Garamond"/>
          <w:sz w:val="22"/>
          <w:szCs w:val="22"/>
        </w:rPr>
        <w:t xml:space="preserve"> </w:t>
      </w:r>
      <w:r w:rsidR="0074275F" w:rsidRPr="00831280">
        <w:rPr>
          <w:rStyle w:val="BLOCKBOLD"/>
          <w:rFonts w:ascii="Garamond" w:hAnsi="Garamond"/>
          <w:sz w:val="22"/>
          <w:szCs w:val="22"/>
        </w:rPr>
        <w:t>-</w:t>
      </w:r>
      <w:r w:rsidRPr="00831280">
        <w:rPr>
          <w:rStyle w:val="BLOCKBOLD"/>
          <w:rFonts w:ascii="Garamond" w:hAnsi="Garamond"/>
          <w:sz w:val="22"/>
          <w:szCs w:val="22"/>
        </w:rPr>
        <w:t xml:space="preserve"> Lotto: 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B68FF" w:rsidRPr="0074275F">
        <w:rPr>
          <w:rStyle w:val="BLOCKBOLD"/>
          <w:rFonts w:ascii="Garamond" w:hAnsi="Garamond"/>
          <w:color w:val="0000FF"/>
          <w:sz w:val="22"/>
          <w:szCs w:val="22"/>
        </w:rPr>
        <w:t xml:space="preserve"> </w:t>
      </w:r>
      <w:r w:rsidR="00831280">
        <w:rPr>
          <w:rStyle w:val="BLOCKBOLD"/>
          <w:rFonts w:ascii="Garamond" w:hAnsi="Garamond"/>
          <w:sz w:val="22"/>
          <w:szCs w:val="22"/>
        </w:rPr>
        <w:t xml:space="preserve">- </w:t>
      </w:r>
      <w:r w:rsidR="00831280" w:rsidRPr="00DD1BB1">
        <w:rPr>
          <w:rStyle w:val="BLOCKBOLD"/>
          <w:rFonts w:ascii="Garamond" w:hAnsi="Garamond"/>
          <w:sz w:val="22"/>
          <w:szCs w:val="22"/>
        </w:rPr>
        <w:t>CIG</w:t>
      </w:r>
      <w:r w:rsidRPr="00DD1BB1">
        <w:rPr>
          <w:rStyle w:val="BLOCKBOLD"/>
          <w:rFonts w:ascii="Garamond" w:hAnsi="Garamond"/>
          <w:sz w:val="22"/>
          <w:szCs w:val="22"/>
        </w:rPr>
        <w:t>:</w:t>
      </w:r>
      <w:r w:rsidR="00831280">
        <w:rPr>
          <w:rStyle w:val="BLOCKBOLD"/>
          <w:rFonts w:ascii="Garamond" w:hAnsi="Garamond"/>
          <w:sz w:val="22"/>
          <w:szCs w:val="22"/>
        </w:rPr>
        <w:t xml:space="preserve"> 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83128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</w:t>
      </w:r>
      <w:r w:rsidR="00841423" w:rsidRPr="00DD1BB1">
        <w:rPr>
          <w:rFonts w:ascii="Garamond" w:hAnsi="Garamond"/>
          <w:sz w:val="22"/>
          <w:szCs w:val="22"/>
        </w:rPr>
        <w:lastRenderedPageBreak/>
        <w:t xml:space="preserve">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adozione di misure di self cleaning]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1AC7DB44" w:rsidR="004F448C" w:rsidRPr="00DD1BB1" w:rsidRDefault="004369DC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43E9ED1B" w14:textId="77777777" w:rsidR="008F08ED" w:rsidRPr="00DD1BB1" w:rsidRDefault="008F08ED" w:rsidP="008F08ED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D59AA60" w14:textId="76366CCE" w:rsidR="008F08ED" w:rsidRPr="008F08ED" w:rsidRDefault="008F08ED" w:rsidP="008F08ED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12581FBF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BA4822">
        <w:rPr>
          <w:rFonts w:ascii="Garamond" w:hAnsi="Garamond"/>
          <w:sz w:val="22"/>
          <w:szCs w:val="22"/>
        </w:rPr>
        <w:t xml:space="preserve">riduzione </w:t>
      </w:r>
      <w:r w:rsidR="005752E4" w:rsidRPr="00BA4822">
        <w:rPr>
          <w:rFonts w:ascii="Garamond" w:hAnsi="Garamond"/>
          <w:sz w:val="22"/>
          <w:szCs w:val="22"/>
        </w:rPr>
        <w:t xml:space="preserve">del </w:t>
      </w:r>
      <w:r w:rsidR="008F08ED" w:rsidRPr="00BA4822">
        <w:rPr>
          <w:rFonts w:ascii="Garamond" w:hAnsi="Garamond"/>
          <w:sz w:val="22"/>
          <w:szCs w:val="22"/>
        </w:rPr>
        <w:t>20</w:t>
      </w:r>
      <w:r w:rsidR="00882406" w:rsidRPr="00BA4822">
        <w:rPr>
          <w:rFonts w:ascii="Garamond" w:hAnsi="Garamond" w:cs="Calibri"/>
          <w:sz w:val="22"/>
          <w:szCs w:val="22"/>
        </w:rPr>
        <w:t>%</w:t>
      </w:r>
      <w:r w:rsidR="00882406" w:rsidRPr="00BA4822">
        <w:rPr>
          <w:rFonts w:ascii="Garamond" w:hAnsi="Garamond"/>
          <w:i/>
          <w:iCs/>
          <w:sz w:val="22"/>
          <w:szCs w:val="22"/>
        </w:rPr>
        <w:t xml:space="preserve"> </w:t>
      </w:r>
      <w:r w:rsidR="004205DF" w:rsidRPr="00BA482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BA4822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8F08ED" w:rsidRPr="00A758E3">
        <w:rPr>
          <w:rFonts w:ascii="Garamond" w:hAnsi="Garamond"/>
          <w:sz w:val="22"/>
          <w:szCs w:val="22"/>
        </w:rPr>
        <w:t xml:space="preserve">UNI EN ISO 14001 e/o UNI EN ISO 9001 (qualora non sia stato già utilizzato per </w:t>
      </w:r>
      <w:r w:rsidR="008F08ED">
        <w:rPr>
          <w:rFonts w:ascii="Garamond" w:hAnsi="Garamond"/>
          <w:sz w:val="22"/>
          <w:szCs w:val="22"/>
        </w:rPr>
        <w:t xml:space="preserve">il </w:t>
      </w:r>
      <w:r w:rsidR="008F08ED" w:rsidRPr="00A758E3">
        <w:rPr>
          <w:rFonts w:ascii="Garamond" w:hAnsi="Garamond"/>
          <w:sz w:val="22"/>
          <w:szCs w:val="22"/>
        </w:rPr>
        <w:t xml:space="preserve">precedente </w:t>
      </w:r>
      <w:r w:rsidR="008F08ED">
        <w:rPr>
          <w:rFonts w:ascii="Garamond" w:hAnsi="Garamond"/>
          <w:sz w:val="22"/>
          <w:szCs w:val="22"/>
        </w:rPr>
        <w:t>punto</w:t>
      </w:r>
      <w:r w:rsidR="008F08ED" w:rsidRPr="00A758E3">
        <w:rPr>
          <w:rFonts w:ascii="Garamond" w:hAnsi="Garamond"/>
          <w:sz w:val="22"/>
          <w:szCs w:val="22"/>
        </w:rPr>
        <w:t>) e/</w:t>
      </w:r>
      <w:proofErr w:type="gramStart"/>
      <w:r w:rsidR="008F08ED" w:rsidRPr="00A758E3">
        <w:rPr>
          <w:rFonts w:ascii="Garamond" w:hAnsi="Garamond"/>
          <w:sz w:val="22"/>
          <w:szCs w:val="22"/>
        </w:rPr>
        <w:t>o  UNI</w:t>
      </w:r>
      <w:proofErr w:type="gramEnd"/>
      <w:r w:rsidR="008F08ED" w:rsidRPr="00A758E3">
        <w:rPr>
          <w:rFonts w:ascii="Garamond" w:hAnsi="Garamond"/>
          <w:sz w:val="22"/>
          <w:szCs w:val="22"/>
        </w:rPr>
        <w:t xml:space="preserve"> ISO 45001 e/o UNI/PdR 125:2022</w:t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1EF5F630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02803BD1" w:rsidR="004C5499" w:rsidRPr="00DD1BB1" w:rsidRDefault="003C37C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9C4E8B7" w:rsidR="00D32953" w:rsidRPr="00DD1BB1" w:rsidRDefault="003C37C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20462EF3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415013" w:rsidRPr="003C37CA">
        <w:rPr>
          <w:rFonts w:ascii="Garamond" w:hAnsi="Garamond"/>
          <w:b/>
          <w:bCs/>
          <w:color w:val="FF0000"/>
          <w:sz w:val="22"/>
          <w:szCs w:val="22"/>
          <w:highlight w:val="yellow"/>
        </w:rPr>
        <w:t>28</w:t>
      </w:r>
      <w:r w:rsidR="0087597C" w:rsidRPr="00776BBB">
        <w:rPr>
          <w:rFonts w:ascii="Garamond" w:hAnsi="Garamond"/>
          <w:color w:val="FF0000"/>
          <w:sz w:val="22"/>
          <w:szCs w:val="22"/>
        </w:rPr>
        <w:t xml:space="preserve"> </w:t>
      </w:r>
      <w:r w:rsidR="0087597C" w:rsidRPr="00776BBB">
        <w:rPr>
          <w:rFonts w:ascii="Garamond" w:hAnsi="Garamond"/>
          <w:i/>
          <w:iCs/>
          <w:color w:val="FF0000"/>
          <w:sz w:val="22"/>
          <w:szCs w:val="22"/>
        </w:rPr>
        <w:t>“trattamento dei dati personali”</w:t>
      </w:r>
      <w:r w:rsidR="00A9053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14F1C4B1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65A48CDF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3C37CA" w:rsidRPr="003C37CA">
        <w:rPr>
          <w:rFonts w:ascii="Garamond" w:hAnsi="Garamond"/>
          <w:b/>
          <w:bCs/>
          <w:color w:val="FF0000"/>
          <w:sz w:val="22"/>
          <w:szCs w:val="22"/>
        </w:rPr>
        <w:t>2.3</w:t>
      </w:r>
      <w:r w:rsidR="003C37CA">
        <w:rPr>
          <w:rFonts w:ascii="Garamond" w:hAnsi="Garamond"/>
          <w:color w:val="FF0000"/>
          <w:sz w:val="22"/>
          <w:szCs w:val="22"/>
        </w:rPr>
        <w:t xml:space="preserve">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“comunicazioni”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3EEC1F71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3C37CA">
        <w:rPr>
          <w:rFonts w:ascii="Garamond" w:hAnsi="Garamond"/>
          <w:sz w:val="22"/>
          <w:szCs w:val="22"/>
        </w:rPr>
        <w:t xml:space="preserve"> </w:t>
      </w:r>
      <w:r w:rsidR="003C37CA" w:rsidRPr="003C37CA">
        <w:rPr>
          <w:rFonts w:ascii="Garamond" w:hAnsi="Garamond"/>
          <w:b/>
          <w:bCs/>
          <w:color w:val="FF0000"/>
          <w:sz w:val="22"/>
          <w:szCs w:val="22"/>
        </w:rPr>
        <w:t>2.3</w:t>
      </w:r>
      <w:r w:rsidR="003C37CA">
        <w:rPr>
          <w:rFonts w:ascii="Garamond" w:hAnsi="Garamond"/>
          <w:color w:val="FF0000"/>
          <w:sz w:val="22"/>
          <w:szCs w:val="22"/>
        </w:rPr>
        <w:t xml:space="preserve"> </w:t>
      </w:r>
      <w:r w:rsidR="0087597C" w:rsidRPr="00F25F97">
        <w:rPr>
          <w:rFonts w:ascii="Garamond" w:hAnsi="Garamond"/>
          <w:i/>
          <w:iCs/>
          <w:color w:val="FF0000"/>
          <w:sz w:val="22"/>
          <w:szCs w:val="22"/>
        </w:rPr>
        <w:t>“comunicazioni”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8114" w14:textId="77777777" w:rsidR="00887F46" w:rsidRDefault="00887F46">
      <w:r>
        <w:separator/>
      </w:r>
    </w:p>
  </w:endnote>
  <w:endnote w:type="continuationSeparator" w:id="0">
    <w:p w14:paraId="100577EB" w14:textId="77777777" w:rsidR="00887F46" w:rsidRDefault="00887F46">
      <w:r>
        <w:continuationSeparator/>
      </w:r>
    </w:p>
  </w:endnote>
  <w:endnote w:type="continuationNotice" w:id="1">
    <w:p w14:paraId="010909E4" w14:textId="77777777" w:rsidR="00887F46" w:rsidRDefault="00887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19E54" w14:textId="77777777" w:rsidR="00887F46" w:rsidRDefault="00887F46">
      <w:r>
        <w:separator/>
      </w:r>
    </w:p>
  </w:footnote>
  <w:footnote w:type="continuationSeparator" w:id="0">
    <w:p w14:paraId="3BE82FA1" w14:textId="77777777" w:rsidR="00887F46" w:rsidRDefault="00887F46">
      <w:r>
        <w:continuationSeparator/>
      </w:r>
    </w:p>
  </w:footnote>
  <w:footnote w:type="continuationNotice" w:id="1">
    <w:p w14:paraId="7640083E" w14:textId="77777777" w:rsidR="00887F46" w:rsidRDefault="00887F46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D29DE71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831280" w:rsidRPr="00831280">
        <w:rPr>
          <w:rFonts w:ascii="Garamond" w:hAnsi="Garamond"/>
          <w:b/>
          <w:bCs/>
          <w:iCs/>
          <w:color w:val="FF0000"/>
          <w:sz w:val="16"/>
          <w:szCs w:val="16"/>
        </w:rPr>
        <w:t>15.1</w:t>
      </w:r>
      <w:r w:rsidR="00831280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0AB12583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831280" w:rsidRPr="00831280">
        <w:rPr>
          <w:rFonts w:ascii="Garamond" w:hAnsi="Garamond"/>
          <w:b/>
          <w:bCs/>
          <w:iCs/>
          <w:color w:val="FF0000"/>
          <w:sz w:val="16"/>
          <w:szCs w:val="16"/>
        </w:rPr>
        <w:t>15.4</w:t>
      </w:r>
      <w:r w:rsidR="00831280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A679B" w14:textId="77777777" w:rsidR="00DD7A42" w:rsidRDefault="00DD7A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4FC66688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DD7A42">
      <w:t xml:space="preserve"> 5</w:t>
    </w:r>
    <w:r w:rsidRPr="002771F6">
      <w:t xml:space="preserve"> – </w:t>
    </w:r>
    <w:r w:rsidR="00643770">
      <w:t xml:space="preserve">Fac-simile </w:t>
    </w:r>
    <w:r w:rsidRPr="002771F6">
      <w:t>Domanda di partecipazione</w:t>
    </w:r>
    <w:r w:rsidR="00336AD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2B8E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06F21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1E61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1A7"/>
    <w:rsid w:val="00241809"/>
    <w:rsid w:val="0024376F"/>
    <w:rsid w:val="00243BB9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ADA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37CA"/>
    <w:rsid w:val="003C4F70"/>
    <w:rsid w:val="003C6652"/>
    <w:rsid w:val="003C796D"/>
    <w:rsid w:val="003D2DB3"/>
    <w:rsid w:val="003D3850"/>
    <w:rsid w:val="003D430B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013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69DC"/>
    <w:rsid w:val="0043706C"/>
    <w:rsid w:val="00437721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2F69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721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D5F0E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275F"/>
    <w:rsid w:val="00743F07"/>
    <w:rsid w:val="00744D42"/>
    <w:rsid w:val="00745D26"/>
    <w:rsid w:val="00746245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388"/>
    <w:rsid w:val="008255B1"/>
    <w:rsid w:val="00825F9A"/>
    <w:rsid w:val="00826119"/>
    <w:rsid w:val="0082622A"/>
    <w:rsid w:val="00830BA4"/>
    <w:rsid w:val="00831280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87F4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08ED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3776A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2D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02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0537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06F6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822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68FF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D7A42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E422C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4B86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9</Pages>
  <Words>3284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Boellis, Alberto</cp:lastModifiedBy>
  <cp:revision>856</cp:revision>
  <dcterms:created xsi:type="dcterms:W3CDTF">2023-12-04T16:55:00Z</dcterms:created>
  <dcterms:modified xsi:type="dcterms:W3CDTF">2024-12-16T16:54:00Z</dcterms:modified>
</cp:coreProperties>
</file>